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07" w:rsidRPr="00380907" w:rsidRDefault="00380907" w:rsidP="0038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4A">
        <w:rPr>
          <w:rFonts w:ascii="Times New Roman" w:hAnsi="Times New Roman" w:cs="Times New Roman"/>
          <w:sz w:val="28"/>
          <w:szCs w:val="28"/>
        </w:rPr>
        <w:t>REZ</w:t>
      </w:r>
      <w:r>
        <w:rPr>
          <w:rFonts w:ascii="Times New Roman" w:hAnsi="Times New Roman" w:cs="Times New Roman"/>
          <w:sz w:val="28"/>
          <w:szCs w:val="28"/>
        </w:rPr>
        <w:t xml:space="preserve">ULTATUL PROCEDURII DE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ATRIBUIRE  </w:t>
      </w:r>
      <w:r w:rsidRPr="00421C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21C4A">
        <w:rPr>
          <w:rFonts w:ascii="Times New Roman" w:hAnsi="Times New Roman" w:cs="Times New Roman"/>
          <w:sz w:val="28"/>
          <w:szCs w:val="28"/>
        </w:rPr>
        <w:t xml:space="preserve"> CONTRACTELOR DE PRESTĂRI SERVICII MEDICALE</w:t>
      </w:r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b/>
          <w:sz w:val="28"/>
          <w:szCs w:val="28"/>
        </w:rPr>
        <w:t>medici</w:t>
      </w:r>
      <w:proofErr w:type="spellEnd"/>
      <w:r w:rsidR="007C1F4D" w:rsidRPr="007C1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7C1F4D" w:rsidRPr="007C1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b/>
          <w:sz w:val="28"/>
          <w:szCs w:val="28"/>
        </w:rPr>
        <w:t>asistenți</w:t>
      </w:r>
      <w:proofErr w:type="spellEnd"/>
      <w:r w:rsidR="007C1F4D" w:rsidRPr="007C1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b/>
          <w:sz w:val="28"/>
          <w:szCs w:val="28"/>
        </w:rPr>
        <w:t>medicali</w:t>
      </w:r>
      <w:proofErr w:type="spellEnd"/>
      <w:r w:rsidR="007C1F4D" w:rsidRPr="007C1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b/>
          <w:sz w:val="28"/>
          <w:szCs w:val="28"/>
        </w:rPr>
        <w:t>principali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 C.M.D.T.A. “dr.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Kretzulescu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unităților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F4D" w:rsidRPr="007C1F4D">
        <w:rPr>
          <w:rFonts w:ascii="Times New Roman" w:hAnsi="Times New Roman" w:cs="Times New Roman"/>
          <w:sz w:val="28"/>
          <w:szCs w:val="28"/>
        </w:rPr>
        <w:t>subordonate</w:t>
      </w:r>
      <w:proofErr w:type="spellEnd"/>
      <w:r w:rsidR="007C1F4D" w:rsidRPr="007C1F4D">
        <w:rPr>
          <w:rFonts w:ascii="Times New Roman" w:hAnsi="Times New Roman" w:cs="Times New Roman"/>
          <w:sz w:val="28"/>
          <w:szCs w:val="28"/>
        </w:rPr>
        <w:t>.</w:t>
      </w:r>
      <w:r w:rsidR="007C1F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4090"/>
        <w:gridCol w:w="800"/>
        <w:gridCol w:w="847"/>
        <w:gridCol w:w="986"/>
        <w:gridCol w:w="1557"/>
        <w:gridCol w:w="3600"/>
      </w:tblGrid>
      <w:tr w:rsidR="0051603C" w:rsidRPr="0051603C" w:rsidTr="0051603C">
        <w:trPr>
          <w:trHeight w:val="177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bCs/>
                <w:i/>
                <w:iCs/>
                <w:noProof/>
                <w:sz w:val="22"/>
                <w:szCs w:val="22"/>
                <w:u w:val="single"/>
              </w:rPr>
            </w:pPr>
            <w:r w:rsidRPr="0051603C">
              <w:rPr>
                <w:bCs/>
                <w:i/>
                <w:iCs/>
                <w:noProof/>
                <w:sz w:val="22"/>
                <w:szCs w:val="22"/>
                <w:u w:val="single"/>
              </w:rPr>
              <w:t>Lot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bCs/>
                <w:i/>
                <w:iCs/>
                <w:noProof/>
                <w:sz w:val="22"/>
                <w:szCs w:val="22"/>
              </w:rPr>
            </w:pPr>
            <w:r w:rsidRPr="0051603C">
              <w:rPr>
                <w:bCs/>
                <w:i/>
                <w:iCs/>
                <w:noProof/>
                <w:sz w:val="22"/>
                <w:szCs w:val="22"/>
              </w:rPr>
              <w:t>Denumire lot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bCs/>
                <w:i/>
                <w:iCs/>
                <w:noProof/>
                <w:sz w:val="22"/>
                <w:szCs w:val="22"/>
              </w:rPr>
            </w:pPr>
            <w:r w:rsidRPr="0051603C">
              <w:rPr>
                <w:bCs/>
                <w:i/>
                <w:iCs/>
                <w:noProof/>
                <w:sz w:val="22"/>
                <w:szCs w:val="22"/>
              </w:rPr>
              <w:t>UM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bCs/>
                <w:i/>
                <w:iCs/>
                <w:noProof/>
                <w:sz w:val="22"/>
                <w:szCs w:val="22"/>
              </w:rPr>
            </w:pPr>
            <w:r w:rsidRPr="0051603C">
              <w:rPr>
                <w:bCs/>
                <w:i/>
                <w:iCs/>
                <w:noProof/>
                <w:sz w:val="22"/>
                <w:szCs w:val="22"/>
              </w:rPr>
              <w:t>Cant.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bCs/>
                <w:i/>
                <w:iCs/>
                <w:noProof/>
                <w:sz w:val="22"/>
                <w:szCs w:val="22"/>
              </w:rPr>
            </w:pPr>
            <w:r w:rsidRPr="0051603C">
              <w:rPr>
                <w:bCs/>
                <w:i/>
                <w:iCs/>
                <w:noProof/>
                <w:sz w:val="22"/>
                <w:szCs w:val="22"/>
              </w:rPr>
              <w:t>Tarif unitar ofertat</w:t>
            </w:r>
          </w:p>
        </w:tc>
        <w:tc>
          <w:tcPr>
            <w:tcW w:w="155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bCs/>
                <w:i/>
                <w:iCs/>
                <w:noProof/>
                <w:sz w:val="22"/>
                <w:szCs w:val="22"/>
              </w:rPr>
            </w:pPr>
            <w:r w:rsidRPr="0051603C">
              <w:rPr>
                <w:bCs/>
                <w:i/>
                <w:iCs/>
                <w:noProof/>
                <w:sz w:val="22"/>
                <w:szCs w:val="22"/>
              </w:rPr>
              <w:t>Valoare maximă ofertă (pentru 7 ore/zi*21 zile/lună)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bCs/>
                <w:i/>
                <w:iCs/>
                <w:noProof/>
                <w:sz w:val="22"/>
                <w:szCs w:val="22"/>
              </w:rPr>
            </w:pPr>
            <w:r w:rsidRPr="0051603C">
              <w:rPr>
                <w:bCs/>
                <w:i/>
                <w:iCs/>
                <w:noProof/>
                <w:sz w:val="22"/>
                <w:szCs w:val="22"/>
              </w:rPr>
              <w:t>Ofertant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specialitatea</w:t>
            </w:r>
            <w:r w:rsidRPr="0051603C">
              <w:rPr>
                <w:bCs/>
                <w:noProof/>
                <w:sz w:val="22"/>
                <w:szCs w:val="22"/>
              </w:rPr>
              <w:t xml:space="preserve"> medicină de familie(01.05.2024- 31.12.2024)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Dr.Ciobanu Dumitru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specialitatea</w:t>
            </w:r>
            <w:r w:rsidRPr="0051603C">
              <w:rPr>
                <w:bCs/>
                <w:noProof/>
                <w:sz w:val="22"/>
                <w:szCs w:val="22"/>
              </w:rPr>
              <w:t xml:space="preserve"> medicină de familie(01.05.2024- 31.12.2024)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Ciobanu Mircea Nicolae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specialitatea</w:t>
            </w:r>
            <w:r w:rsidRPr="0051603C">
              <w:rPr>
                <w:bCs/>
                <w:noProof/>
                <w:sz w:val="22"/>
                <w:szCs w:val="22"/>
              </w:rPr>
              <w:t xml:space="preserve"> medicină de familie(01.05.2024- 31.12.2024)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Dr.Boteanu Carmen Gabriela</w:t>
            </w:r>
          </w:p>
        </w:tc>
      </w:tr>
      <w:tr w:rsidR="0051603C" w:rsidRPr="0051603C" w:rsidTr="0051603C">
        <w:trPr>
          <w:trHeight w:val="585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specialitatea</w:t>
            </w:r>
            <w:r w:rsidRPr="0051603C">
              <w:rPr>
                <w:bCs/>
                <w:noProof/>
                <w:sz w:val="22"/>
                <w:szCs w:val="22"/>
              </w:rPr>
              <w:t xml:space="preserve"> medicină de familie(01.05.2024- 31.12.2024)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Dr.Buşe Gheorghe</w:t>
            </w:r>
          </w:p>
        </w:tc>
      </w:tr>
      <w:tr w:rsidR="0051603C" w:rsidRPr="0051603C" w:rsidTr="0051603C">
        <w:trPr>
          <w:trHeight w:val="585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specialitatea</w:t>
            </w:r>
            <w:r w:rsidRPr="0051603C">
              <w:rPr>
                <w:bCs/>
                <w:noProof/>
                <w:sz w:val="22"/>
                <w:szCs w:val="22"/>
              </w:rPr>
              <w:t xml:space="preserve"> medicină de familie(01.05.2024- 31.12.2024) Jandarmi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30.00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35.280,00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Dr.Turcu Dan</w:t>
            </w:r>
          </w:p>
        </w:tc>
      </w:tr>
      <w:tr w:rsidR="0051603C" w:rsidRPr="0051603C" w:rsidTr="0051603C">
        <w:trPr>
          <w:trHeight w:val="705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specialitatea</w:t>
            </w:r>
            <w:r w:rsidRPr="0051603C">
              <w:rPr>
                <w:bCs/>
                <w:noProof/>
                <w:sz w:val="22"/>
                <w:szCs w:val="22"/>
              </w:rPr>
              <w:t xml:space="preserve"> medicină de familie (01.05.2024- 31.12.2024) Mehedinti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Dr.Potopea Daniel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specialitatea</w:t>
            </w:r>
            <w:r w:rsidRPr="0051603C">
              <w:rPr>
                <w:bCs/>
                <w:noProof/>
                <w:sz w:val="22"/>
                <w:szCs w:val="22"/>
              </w:rPr>
              <w:t xml:space="preserve"> medicină de familie(01.05.2024- 31.12.2024) Arges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Dr.Marinescu Adrian</w:t>
            </w:r>
          </w:p>
        </w:tc>
      </w:tr>
      <w:tr w:rsidR="0051603C" w:rsidRPr="0051603C" w:rsidTr="0051603C">
        <w:trPr>
          <w:trHeight w:val="585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specialitatea</w:t>
            </w:r>
            <w:r w:rsidRPr="0051603C">
              <w:rPr>
                <w:bCs/>
                <w:noProof/>
                <w:sz w:val="22"/>
                <w:szCs w:val="22"/>
              </w:rPr>
              <w:t xml:space="preserve"> medicină de familie(01.05.2024- 31.12.2024)) Arges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Dr.Stoica Lorin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specialitatea</w:t>
            </w:r>
            <w:r w:rsidRPr="0051603C">
              <w:rPr>
                <w:bCs/>
                <w:noProof/>
                <w:sz w:val="22"/>
                <w:szCs w:val="22"/>
              </w:rPr>
              <w:t xml:space="preserve"> medicină de familie(01.05.2024- 31.12.2024) Valcea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Dr.Truşcă Cristian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lastRenderedPageBreak/>
              <w:t>5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specialitatea</w:t>
            </w:r>
            <w:r w:rsidRPr="0051603C">
              <w:rPr>
                <w:bCs/>
                <w:noProof/>
                <w:sz w:val="22"/>
                <w:szCs w:val="22"/>
              </w:rPr>
              <w:t xml:space="preserve"> medicină de familie(01.05.2024- 31.12.2024)Valcea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Dr.Ciurea Petruţ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 xml:space="preserve">Servicii medicale în specialitatea </w:t>
            </w:r>
            <w:r w:rsidRPr="0051603C">
              <w:rPr>
                <w:bCs/>
                <w:noProof/>
                <w:sz w:val="22"/>
                <w:szCs w:val="22"/>
              </w:rPr>
              <w:t>medicină de familie(01.05.2024- 31.12.2024) Teleorman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PFA Dr.Stângă Aurel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specialitatea</w:t>
            </w:r>
            <w:r w:rsidRPr="0051603C">
              <w:rPr>
                <w:bCs/>
                <w:noProof/>
                <w:sz w:val="22"/>
                <w:szCs w:val="22"/>
              </w:rPr>
              <w:t xml:space="preserve"> medicină de familie(01.05.2024- 31.12.2024) Ialomita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Dr.Mamaua Carmen Marilena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 xml:space="preserve">Servicii medicale în specialitatea </w:t>
            </w:r>
            <w:r w:rsidRPr="0051603C">
              <w:rPr>
                <w:bCs/>
                <w:noProof/>
                <w:sz w:val="22"/>
                <w:szCs w:val="22"/>
              </w:rPr>
              <w:t>medicină de familie 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Dr. Sirbu D.Florina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 xml:space="preserve">Servicii medicale în specialitatea </w:t>
            </w:r>
            <w:r w:rsidRPr="0051603C">
              <w:rPr>
                <w:bCs/>
                <w:noProof/>
                <w:sz w:val="22"/>
                <w:szCs w:val="22"/>
              </w:rPr>
              <w:t>endocrinologie(01.05.2024- 31.12.2024)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65.00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76.440,00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Dr.Mestecăneanu Carmen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 xml:space="preserve">Servicii medicale în specialitatea </w:t>
            </w:r>
            <w:r w:rsidRPr="0051603C">
              <w:rPr>
                <w:bCs/>
                <w:noProof/>
                <w:sz w:val="22"/>
                <w:szCs w:val="22"/>
              </w:rPr>
              <w:t>oftalmologie 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65.00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76.440,00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both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SC Dr. Diana Năstase – Oftalmologie SRL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12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 xml:space="preserve">Servicii medicale în specialitatea </w:t>
            </w:r>
            <w:r w:rsidRPr="0051603C">
              <w:rPr>
                <w:bCs/>
                <w:noProof/>
                <w:sz w:val="22"/>
                <w:szCs w:val="22"/>
              </w:rPr>
              <w:t>chirurgie generală 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Dr.Antohe Andi Paul</w:t>
            </w:r>
          </w:p>
        </w:tc>
      </w:tr>
      <w:tr w:rsidR="0051603C" w:rsidRPr="0051603C" w:rsidTr="0051603C">
        <w:trPr>
          <w:trHeight w:val="9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 xml:space="preserve">Servicii medicale în specialitatea </w:t>
            </w:r>
            <w:r w:rsidRPr="0051603C">
              <w:rPr>
                <w:bCs/>
                <w:noProof/>
                <w:sz w:val="22"/>
                <w:szCs w:val="22"/>
              </w:rPr>
              <w:t>pediatrie(01.05.2024- 31.12.2024)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100.00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117.600,00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Dr.Şuiu Apostol Gabriela Lenţy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 xml:space="preserve">Servicii medicale în specialitatea </w:t>
            </w:r>
            <w:r w:rsidRPr="0051603C">
              <w:rPr>
                <w:bCs/>
                <w:noProof/>
                <w:sz w:val="22"/>
                <w:szCs w:val="22"/>
              </w:rPr>
              <w:t>pediatrie(01.05.2024- 31.12.2024)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100.00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117.600,00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Dr.Bădulescu Marioara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Servicii medicale în s</w:t>
            </w:r>
            <w:r w:rsidRPr="0051603C">
              <w:rPr>
                <w:bCs/>
                <w:noProof/>
                <w:sz w:val="22"/>
                <w:szCs w:val="22"/>
              </w:rPr>
              <w:t>pecialitatea recuperare, medicină fizică și balneologie 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80.00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94.080,00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Dr. Vîlcică Ionela Cristiana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16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 xml:space="preserve">Servicii medicale în specialitatea </w:t>
            </w:r>
            <w:r w:rsidRPr="0051603C">
              <w:rPr>
                <w:bCs/>
                <w:noProof/>
                <w:sz w:val="22"/>
                <w:szCs w:val="22"/>
              </w:rPr>
              <w:t>medicina internă (01.05.2024- 31.12.2024) ISU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60.00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70.560,00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Dr.Anastasiu Sanda</w:t>
            </w:r>
          </w:p>
        </w:tc>
      </w:tr>
      <w:tr w:rsidR="0051603C" w:rsidRPr="0051603C" w:rsidTr="0051603C">
        <w:trPr>
          <w:trHeight w:val="600"/>
          <w:jc w:val="center"/>
        </w:trPr>
        <w:tc>
          <w:tcPr>
            <w:tcW w:w="814" w:type="dxa"/>
            <w:vAlign w:val="center"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409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 xml:space="preserve">Servicii medicale de </w:t>
            </w:r>
            <w:r w:rsidRPr="0051603C">
              <w:rPr>
                <w:bCs/>
                <w:noProof/>
                <w:sz w:val="22"/>
                <w:szCs w:val="22"/>
              </w:rPr>
              <w:t>asistenţă medicală - 8h/zi (01.05.2024- 31.12.2024)</w:t>
            </w:r>
          </w:p>
        </w:tc>
        <w:tc>
          <w:tcPr>
            <w:tcW w:w="8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Serv.</w:t>
            </w:r>
          </w:p>
        </w:tc>
        <w:tc>
          <w:tcPr>
            <w:tcW w:w="847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86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20.00</w:t>
            </w:r>
          </w:p>
        </w:tc>
        <w:tc>
          <w:tcPr>
            <w:tcW w:w="1557" w:type="dxa"/>
            <w:noWrap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26.880,00</w:t>
            </w:r>
          </w:p>
        </w:tc>
        <w:tc>
          <w:tcPr>
            <w:tcW w:w="3600" w:type="dxa"/>
            <w:vAlign w:val="center"/>
            <w:hideMark/>
          </w:tcPr>
          <w:p w:rsidR="0051603C" w:rsidRPr="0051603C" w:rsidRDefault="0051603C" w:rsidP="0051603C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51603C">
              <w:rPr>
                <w:noProof/>
                <w:sz w:val="22"/>
                <w:szCs w:val="22"/>
              </w:rPr>
              <w:t>PFI Negrea D. Rodica</w:t>
            </w:r>
          </w:p>
        </w:tc>
      </w:tr>
    </w:tbl>
    <w:p w:rsidR="00380907" w:rsidRPr="007C1F4D" w:rsidRDefault="00380907">
      <w:pPr>
        <w:rPr>
          <w:rFonts w:ascii="Times New Roman" w:hAnsi="Times New Roman" w:cs="Times New Roman"/>
        </w:rPr>
      </w:pPr>
    </w:p>
    <w:p w:rsidR="00380907" w:rsidRDefault="00380907"/>
    <w:sectPr w:rsidR="00380907" w:rsidSect="00380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0907"/>
    <w:rsid w:val="0013767F"/>
    <w:rsid w:val="00380907"/>
    <w:rsid w:val="00390250"/>
    <w:rsid w:val="0051603C"/>
    <w:rsid w:val="00521631"/>
    <w:rsid w:val="00605D85"/>
    <w:rsid w:val="007C1F4D"/>
    <w:rsid w:val="0081571F"/>
    <w:rsid w:val="00A950F2"/>
    <w:rsid w:val="00D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25E0F-7E4A-41D7-A87C-EF65F91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03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459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Ghita</dc:creator>
  <cp:keywords/>
  <dc:description/>
  <cp:lastModifiedBy>cristi.nick</cp:lastModifiedBy>
  <cp:revision>7</cp:revision>
  <dcterms:created xsi:type="dcterms:W3CDTF">2023-05-02T08:16:00Z</dcterms:created>
  <dcterms:modified xsi:type="dcterms:W3CDTF">2024-04-23T13:52:00Z</dcterms:modified>
</cp:coreProperties>
</file>